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35245" cy="9230995"/>
            <wp:effectExtent l="0" t="0" r="63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5245" cy="923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384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9"/>
          <w:szCs w:val="19"/>
          <w:bdr w:val="none" w:color="auto" w:sz="0" w:space="0"/>
          <w:lang w:val="en-US"/>
        </w:rPr>
        <w:t>1.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9"/>
          <w:szCs w:val="19"/>
          <w:bdr w:val="none" w:color="auto" w:sz="0" w:space="0"/>
        </w:rPr>
        <w:t>单独招生考试（测试）内容及成绩评定：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384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9"/>
          <w:szCs w:val="19"/>
          <w:bdr w:val="none" w:color="auto" w:sz="0" w:space="0"/>
        </w:rPr>
        <w:t>考试方式：网上测试。网上测试时间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9"/>
          <w:szCs w:val="19"/>
          <w:bdr w:val="none" w:color="auto" w:sz="0" w:space="0"/>
          <w:lang w:val="en-US"/>
        </w:rPr>
        <w:t>5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9"/>
          <w:szCs w:val="19"/>
          <w:bdr w:val="none" w:color="auto" w:sz="0" w:space="0"/>
        </w:rPr>
        <w:t>分钟，重点考查考生的综合能力，包括：政治理论、思想道德品质、专业认知水平、交流与合作能力、解决问题能力和创新能力等。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384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9"/>
          <w:szCs w:val="19"/>
          <w:bdr w:val="none" w:color="auto" w:sz="0" w:space="0"/>
        </w:rPr>
        <w:t>成绩评定：总成绩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9"/>
          <w:szCs w:val="19"/>
          <w:bdr w:val="none" w:color="auto" w:sz="0" w:space="0"/>
          <w:lang w:val="en-US"/>
        </w:rPr>
        <w:t>100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9"/>
          <w:szCs w:val="19"/>
          <w:bdr w:val="none" w:color="auto" w:sz="0" w:space="0"/>
        </w:rPr>
        <w:t>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384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9"/>
          <w:szCs w:val="19"/>
          <w:bdr w:val="none" w:color="auto" w:sz="0" w:space="0"/>
          <w:lang w:val="en-US"/>
        </w:rPr>
        <w:t>2.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9"/>
          <w:szCs w:val="19"/>
          <w:bdr w:val="none" w:color="auto" w:sz="0" w:space="0"/>
        </w:rPr>
        <w:t>综合评价招生考试（测试）内容及成绩评定：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384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9"/>
          <w:szCs w:val="19"/>
          <w:bdr w:val="none" w:color="auto" w:sz="0" w:space="0"/>
        </w:rPr>
        <w:t>考试（测试）由高中综合素质评价和网上测试两部分构成。网上测试时间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9"/>
          <w:szCs w:val="19"/>
          <w:bdr w:val="none" w:color="auto" w:sz="0" w:space="0"/>
          <w:lang w:val="en-US"/>
        </w:rPr>
        <w:t>3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9"/>
          <w:szCs w:val="19"/>
          <w:bdr w:val="none" w:color="auto" w:sz="0" w:space="0"/>
        </w:rPr>
        <w:t>分钟，重点考查考生的综合能力，包括：政治理论、思想道德品质、专业认知水平、交流与合作能力、解决问题能力和创新能力等。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384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9"/>
          <w:szCs w:val="19"/>
          <w:bdr w:val="none" w:color="auto" w:sz="0" w:space="0"/>
        </w:rPr>
        <w:t>成绩评定：高中综合素质成绩满分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9"/>
          <w:szCs w:val="19"/>
          <w:bdr w:val="none" w:color="auto" w:sz="0" w:space="0"/>
          <w:lang w:val="en-US"/>
        </w:rPr>
        <w:t>100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9"/>
          <w:szCs w:val="19"/>
          <w:bdr w:val="none" w:color="auto" w:sz="0" w:space="0"/>
        </w:rPr>
        <w:t>分，网上测试成绩满分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9"/>
          <w:szCs w:val="19"/>
          <w:bdr w:val="none" w:color="auto" w:sz="0" w:space="0"/>
          <w:lang w:val="en-US"/>
        </w:rPr>
        <w:t>100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9"/>
          <w:szCs w:val="19"/>
          <w:bdr w:val="none" w:color="auto" w:sz="0" w:space="0"/>
        </w:rPr>
        <w:t>分，总成绩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9"/>
          <w:szCs w:val="19"/>
          <w:bdr w:val="none" w:color="auto" w:sz="0" w:space="0"/>
          <w:lang w:val="en-US"/>
        </w:rPr>
        <w:t>200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9"/>
          <w:szCs w:val="19"/>
          <w:bdr w:val="none" w:color="auto" w:sz="0" w:space="0"/>
        </w:rPr>
        <w:t>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384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9"/>
          <w:szCs w:val="19"/>
          <w:bdr w:val="none" w:color="auto" w:sz="0" w:space="0"/>
        </w:rPr>
        <w:t>高中综合素质成绩按照高中阶段学业水平合格考试成绩的前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9"/>
          <w:szCs w:val="19"/>
          <w:bdr w:val="none" w:color="auto" w:sz="0" w:space="0"/>
          <w:lang w:val="en-US"/>
        </w:rPr>
        <w:t>10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9"/>
          <w:szCs w:val="19"/>
          <w:bdr w:val="none" w:color="auto" w:sz="0" w:space="0"/>
        </w:rPr>
        <w:t>门课程成绩等级赋分，按合格（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9"/>
          <w:szCs w:val="19"/>
          <w:bdr w:val="none" w:color="auto" w:sz="0" w:space="0"/>
          <w:lang w:val="en-US"/>
        </w:rPr>
        <w:t>C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9"/>
          <w:szCs w:val="19"/>
          <w:bdr w:val="none" w:color="auto" w:sz="0" w:space="0"/>
        </w:rPr>
        <w:t>）为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9"/>
          <w:szCs w:val="19"/>
          <w:bdr w:val="none" w:color="auto" w:sz="0" w:space="0"/>
          <w:lang w:val="en-US"/>
        </w:rPr>
        <w:t>10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9"/>
          <w:szCs w:val="19"/>
          <w:bdr w:val="none" w:color="auto" w:sz="0" w:space="0"/>
        </w:rPr>
        <w:t>分，不合格（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9"/>
          <w:szCs w:val="19"/>
          <w:bdr w:val="none" w:color="auto" w:sz="0" w:space="0"/>
          <w:lang w:val="en-US"/>
        </w:rPr>
        <w:t>D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9"/>
          <w:szCs w:val="19"/>
          <w:bdr w:val="none" w:color="auto" w:sz="0" w:space="0"/>
        </w:rPr>
        <w:t>）为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9"/>
          <w:szCs w:val="19"/>
          <w:bdr w:val="none" w:color="auto" w:sz="0" w:space="0"/>
          <w:lang w:val="en-US"/>
        </w:rPr>
        <w:t>5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9"/>
          <w:szCs w:val="19"/>
          <w:bdr w:val="none" w:color="auto" w:sz="0" w:space="0"/>
        </w:rPr>
        <w:t>分记入总成绩。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A5EB1"/>
    <w:rsid w:val="74A9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2021-02-21T01:48:52Z</dcterms:created>
  <dc:creator>10840</dc:creator>
  <cp:lastModifiedBy>王中王</cp:lastModifiedBy>
  <dcterms:modified xsi:type="dcterms:W3CDTF">2021-02-21T01:53:30Z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